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9BE1" w14:textId="77777777" w:rsidR="00F277F9" w:rsidRDefault="00F277F9">
      <w:pPr>
        <w:pStyle w:val="Body"/>
      </w:pPr>
    </w:p>
    <w:p w14:paraId="75A7ED16" w14:textId="77777777" w:rsidR="00F277F9" w:rsidRDefault="00F277F9">
      <w:pPr>
        <w:pStyle w:val="Body"/>
      </w:pPr>
    </w:p>
    <w:p w14:paraId="463F69D7" w14:textId="77777777" w:rsidR="00F277F9" w:rsidRDefault="00F277F9">
      <w:pPr>
        <w:pStyle w:val="Body"/>
      </w:pPr>
    </w:p>
    <w:p w14:paraId="09CC38E5" w14:textId="77777777" w:rsidR="00F277F9" w:rsidRDefault="00745ADF">
      <w:pPr>
        <w:pStyle w:val="Body"/>
        <w:jc w:val="center"/>
        <w:rPr>
          <w:b/>
          <w:bCs/>
        </w:rPr>
      </w:pPr>
      <w:r>
        <w:rPr>
          <w:b/>
          <w:bCs/>
        </w:rPr>
        <w:t>GOOD REPORT ABOUT THE CHURCH</w:t>
      </w:r>
    </w:p>
    <w:p w14:paraId="7AAF7038" w14:textId="77777777" w:rsidR="00F277F9" w:rsidRDefault="00745ADF">
      <w:pPr>
        <w:pStyle w:val="Body"/>
        <w:jc w:val="center"/>
        <w:rPr>
          <w:sz w:val="18"/>
          <w:szCs w:val="18"/>
        </w:rPr>
      </w:pPr>
      <w:r>
        <w:rPr>
          <w:sz w:val="18"/>
          <w:szCs w:val="18"/>
        </w:rPr>
        <w:t>July 24, 2016</w:t>
      </w:r>
    </w:p>
    <w:p w14:paraId="37711C0A" w14:textId="77777777" w:rsidR="00F277F9" w:rsidRDefault="00F277F9">
      <w:pPr>
        <w:pStyle w:val="Body"/>
        <w:jc w:val="center"/>
        <w:rPr>
          <w:sz w:val="18"/>
          <w:szCs w:val="18"/>
        </w:rPr>
      </w:pPr>
    </w:p>
    <w:p w14:paraId="094D83AD" w14:textId="77777777" w:rsidR="00F277F9" w:rsidRDefault="00745ADF">
      <w:pPr>
        <w:pStyle w:val="Body"/>
        <w:jc w:val="both"/>
        <w:rPr>
          <w:b/>
          <w:bCs/>
          <w:i/>
          <w:iCs/>
          <w:sz w:val="20"/>
          <w:szCs w:val="20"/>
        </w:rPr>
      </w:pPr>
      <w:r>
        <w:rPr>
          <w:b/>
          <w:bCs/>
          <w:i/>
          <w:iCs/>
          <w:sz w:val="20"/>
          <w:szCs w:val="20"/>
        </w:rPr>
        <w:t>“</w:t>
      </w:r>
      <w:r>
        <w:rPr>
          <w:b/>
          <w:bCs/>
          <w:i/>
          <w:iCs/>
          <w:sz w:val="20"/>
          <w:szCs w:val="20"/>
        </w:rPr>
        <w:t xml:space="preserve">Dear brothers and sisters, after we were separated from you for a little while (though our hearts never left you), we tried very hard to come back because of our intense longing to see you again. We wanted </w:t>
      </w:r>
      <w:r>
        <w:rPr>
          <w:b/>
          <w:bCs/>
          <w:i/>
          <w:iCs/>
          <w:sz w:val="20"/>
          <w:szCs w:val="20"/>
        </w:rPr>
        <w:t>very much to come to you, and I, Paul, tried again and again, but Satan prevented us. After all, what gives us hope and joy, and what will be our proud reward and crown as we stand before our Lord Jesus when he returns? It is you! Yes, you are our pride an</w:t>
      </w:r>
      <w:r>
        <w:rPr>
          <w:b/>
          <w:bCs/>
          <w:i/>
          <w:iCs/>
          <w:sz w:val="20"/>
          <w:szCs w:val="20"/>
        </w:rPr>
        <w:t>d joy.</w:t>
      </w:r>
      <w:r>
        <w:rPr>
          <w:b/>
          <w:bCs/>
          <w:i/>
          <w:iCs/>
          <w:sz w:val="20"/>
          <w:szCs w:val="20"/>
        </w:rPr>
        <w:t>”</w:t>
      </w:r>
    </w:p>
    <w:p w14:paraId="7DC147BB" w14:textId="77777777" w:rsidR="00F277F9" w:rsidRDefault="00745ADF">
      <w:pPr>
        <w:pStyle w:val="Body"/>
        <w:jc w:val="both"/>
        <w:rPr>
          <w:b/>
          <w:bCs/>
          <w:i/>
          <w:iCs/>
          <w:sz w:val="20"/>
          <w:szCs w:val="20"/>
        </w:rPr>
      </w:pPr>
      <w:r>
        <w:rPr>
          <w:b/>
          <w:bCs/>
          <w:i/>
          <w:iCs/>
          <w:sz w:val="20"/>
          <w:szCs w:val="20"/>
          <w:lang w:val="fr-FR"/>
        </w:rPr>
        <w:t xml:space="preserve">1 </w:t>
      </w:r>
      <w:proofErr w:type="spellStart"/>
      <w:r>
        <w:rPr>
          <w:b/>
          <w:bCs/>
          <w:i/>
          <w:iCs/>
          <w:sz w:val="20"/>
          <w:szCs w:val="20"/>
          <w:lang w:val="fr-FR"/>
        </w:rPr>
        <w:t>Thessalonians</w:t>
      </w:r>
      <w:proofErr w:type="spellEnd"/>
      <w:r>
        <w:rPr>
          <w:b/>
          <w:bCs/>
          <w:i/>
          <w:iCs/>
          <w:sz w:val="20"/>
          <w:szCs w:val="20"/>
          <w:lang w:val="fr-FR"/>
        </w:rPr>
        <w:t xml:space="preserve"> 2:1</w:t>
      </w:r>
      <w:bookmarkStart w:id="0" w:name="_GoBack"/>
      <w:bookmarkEnd w:id="0"/>
      <w:r>
        <w:rPr>
          <w:b/>
          <w:bCs/>
          <w:i/>
          <w:iCs/>
          <w:sz w:val="20"/>
          <w:szCs w:val="20"/>
          <w:lang w:val="fr-FR"/>
        </w:rPr>
        <w:t>7-20 NLT</w:t>
      </w:r>
    </w:p>
    <w:p w14:paraId="7AE9C080" w14:textId="77777777" w:rsidR="00F277F9" w:rsidRDefault="00F277F9">
      <w:pPr>
        <w:pStyle w:val="Body"/>
        <w:jc w:val="both"/>
        <w:rPr>
          <w:b/>
          <w:bCs/>
          <w:i/>
          <w:iCs/>
          <w:sz w:val="20"/>
          <w:szCs w:val="20"/>
        </w:rPr>
      </w:pPr>
    </w:p>
    <w:p w14:paraId="748ADA2B" w14:textId="77777777" w:rsidR="00F277F9" w:rsidRDefault="00745ADF">
      <w:pPr>
        <w:pStyle w:val="Body"/>
        <w:jc w:val="both"/>
        <w:rPr>
          <w:b/>
          <w:bCs/>
          <w:sz w:val="20"/>
          <w:szCs w:val="20"/>
        </w:rPr>
      </w:pPr>
      <w:r>
        <w:rPr>
          <w:b/>
          <w:bCs/>
          <w:sz w:val="20"/>
          <w:szCs w:val="20"/>
        </w:rPr>
        <w:t>THE JEWISH LEADERS</w:t>
      </w:r>
    </w:p>
    <w:p w14:paraId="0DE0A493" w14:textId="77777777" w:rsidR="00F277F9" w:rsidRDefault="00F277F9">
      <w:pPr>
        <w:pStyle w:val="Body"/>
        <w:jc w:val="both"/>
        <w:rPr>
          <w:b/>
          <w:bCs/>
          <w:sz w:val="20"/>
          <w:szCs w:val="20"/>
        </w:rPr>
      </w:pPr>
    </w:p>
    <w:p w14:paraId="7E16661A" w14:textId="77777777" w:rsidR="00F277F9" w:rsidRDefault="00745ADF">
      <w:pPr>
        <w:pStyle w:val="Body"/>
        <w:numPr>
          <w:ilvl w:val="2"/>
          <w:numId w:val="2"/>
        </w:numPr>
        <w:jc w:val="both"/>
        <w:rPr>
          <w:sz w:val="20"/>
          <w:szCs w:val="20"/>
        </w:rPr>
      </w:pPr>
      <w:r>
        <w:rPr>
          <w:sz w:val="20"/>
          <w:szCs w:val="20"/>
        </w:rPr>
        <w:t>They were afraid of losing their political position and power.</w:t>
      </w:r>
    </w:p>
    <w:p w14:paraId="3C57F752" w14:textId="77777777" w:rsidR="00F277F9" w:rsidRDefault="00F277F9">
      <w:pPr>
        <w:pStyle w:val="Body"/>
        <w:jc w:val="both"/>
        <w:rPr>
          <w:sz w:val="20"/>
          <w:szCs w:val="20"/>
        </w:rPr>
      </w:pPr>
    </w:p>
    <w:p w14:paraId="15B7D2A4" w14:textId="77777777" w:rsidR="00F277F9" w:rsidRDefault="00745ADF">
      <w:pPr>
        <w:pStyle w:val="Body"/>
        <w:numPr>
          <w:ilvl w:val="2"/>
          <w:numId w:val="2"/>
        </w:numPr>
        <w:jc w:val="both"/>
        <w:rPr>
          <w:sz w:val="20"/>
          <w:szCs w:val="20"/>
        </w:rPr>
      </w:pPr>
      <w:r>
        <w:rPr>
          <w:sz w:val="20"/>
          <w:szCs w:val="20"/>
        </w:rPr>
        <w:t xml:space="preserve">They resented the fact that Christians were preaching the Good News to the </w:t>
      </w:r>
      <w:r>
        <w:rPr>
          <w:sz w:val="20"/>
          <w:szCs w:val="20"/>
        </w:rPr>
        <w:t>Gentiles.</w:t>
      </w:r>
    </w:p>
    <w:p w14:paraId="4818ACDA" w14:textId="77777777" w:rsidR="00F277F9" w:rsidRDefault="00F277F9">
      <w:pPr>
        <w:pStyle w:val="Body"/>
        <w:jc w:val="both"/>
        <w:rPr>
          <w:sz w:val="20"/>
          <w:szCs w:val="20"/>
        </w:rPr>
      </w:pPr>
    </w:p>
    <w:p w14:paraId="75AC07C6" w14:textId="77777777" w:rsidR="00F277F9" w:rsidRDefault="00745ADF">
      <w:pPr>
        <w:pStyle w:val="Body"/>
        <w:numPr>
          <w:ilvl w:val="2"/>
          <w:numId w:val="2"/>
        </w:numPr>
        <w:jc w:val="both"/>
        <w:rPr>
          <w:sz w:val="20"/>
          <w:szCs w:val="20"/>
        </w:rPr>
      </w:pPr>
      <w:r>
        <w:rPr>
          <w:sz w:val="20"/>
          <w:szCs w:val="20"/>
        </w:rPr>
        <w:t>The Jews didn't want the Gentiles to be</w:t>
      </w:r>
      <w:r>
        <w:rPr>
          <w:sz w:val="20"/>
          <w:szCs w:val="20"/>
        </w:rPr>
        <w:t xml:space="preserve"> saved.  A lot o</w:t>
      </w:r>
      <w:r>
        <w:rPr>
          <w:sz w:val="20"/>
          <w:szCs w:val="20"/>
        </w:rPr>
        <w:t>f animosity towards the Gentile people.</w:t>
      </w:r>
    </w:p>
    <w:p w14:paraId="63B33C4D" w14:textId="77777777" w:rsidR="00F277F9" w:rsidRDefault="00F277F9">
      <w:pPr>
        <w:pStyle w:val="Body"/>
        <w:jc w:val="both"/>
        <w:rPr>
          <w:sz w:val="20"/>
          <w:szCs w:val="20"/>
        </w:rPr>
      </w:pPr>
    </w:p>
    <w:p w14:paraId="6E1D3C19" w14:textId="77777777" w:rsidR="00F277F9" w:rsidRDefault="00745ADF">
      <w:pPr>
        <w:pStyle w:val="Body"/>
        <w:numPr>
          <w:ilvl w:val="2"/>
          <w:numId w:val="2"/>
        </w:numPr>
        <w:jc w:val="both"/>
        <w:rPr>
          <w:sz w:val="20"/>
          <w:szCs w:val="20"/>
        </w:rPr>
      </w:pPr>
      <w:r>
        <w:rPr>
          <w:sz w:val="20"/>
          <w:szCs w:val="20"/>
        </w:rPr>
        <w:t>The anger of God.  Cannot speak against Christ and the church continuously.</w:t>
      </w:r>
    </w:p>
    <w:p w14:paraId="72977B06" w14:textId="77777777" w:rsidR="00F277F9" w:rsidRDefault="00745ADF">
      <w:pPr>
        <w:pStyle w:val="Body"/>
        <w:numPr>
          <w:ilvl w:val="3"/>
          <w:numId w:val="4"/>
        </w:numPr>
        <w:jc w:val="both"/>
        <w:rPr>
          <w:sz w:val="20"/>
          <w:szCs w:val="20"/>
        </w:rPr>
      </w:pPr>
      <w:r>
        <w:rPr>
          <w:sz w:val="20"/>
          <w:szCs w:val="20"/>
        </w:rPr>
        <w:t>Destruction of Jerusalem</w:t>
      </w:r>
    </w:p>
    <w:p w14:paraId="38577D68" w14:textId="77777777" w:rsidR="00F277F9" w:rsidRDefault="00745ADF">
      <w:pPr>
        <w:pStyle w:val="Body"/>
        <w:numPr>
          <w:ilvl w:val="3"/>
          <w:numId w:val="4"/>
        </w:numPr>
        <w:jc w:val="both"/>
        <w:rPr>
          <w:sz w:val="20"/>
          <w:szCs w:val="20"/>
        </w:rPr>
      </w:pPr>
      <w:r>
        <w:rPr>
          <w:sz w:val="20"/>
          <w:szCs w:val="20"/>
        </w:rPr>
        <w:t>Hardening their hearts to the point of no return.</w:t>
      </w:r>
    </w:p>
    <w:p w14:paraId="0F72CBBC" w14:textId="77777777" w:rsidR="00F277F9" w:rsidRDefault="00F277F9">
      <w:pPr>
        <w:pStyle w:val="Body"/>
        <w:jc w:val="both"/>
        <w:rPr>
          <w:sz w:val="20"/>
          <w:szCs w:val="20"/>
        </w:rPr>
      </w:pPr>
    </w:p>
    <w:p w14:paraId="41FEB3AE" w14:textId="77777777" w:rsidR="00F277F9" w:rsidRDefault="00F277F9">
      <w:pPr>
        <w:pStyle w:val="Body"/>
        <w:jc w:val="both"/>
        <w:rPr>
          <w:sz w:val="20"/>
          <w:szCs w:val="20"/>
        </w:rPr>
      </w:pPr>
    </w:p>
    <w:p w14:paraId="633FDF85" w14:textId="77777777" w:rsidR="00F277F9" w:rsidRDefault="00745ADF">
      <w:pPr>
        <w:pStyle w:val="Body"/>
        <w:jc w:val="both"/>
        <w:rPr>
          <w:b/>
          <w:bCs/>
          <w:sz w:val="20"/>
          <w:szCs w:val="20"/>
        </w:rPr>
      </w:pPr>
      <w:r>
        <w:rPr>
          <w:b/>
          <w:bCs/>
          <w:sz w:val="20"/>
          <w:szCs w:val="20"/>
        </w:rPr>
        <w:t>DIFFICULT TIMES</w:t>
      </w:r>
    </w:p>
    <w:p w14:paraId="246ECBD5" w14:textId="77777777" w:rsidR="00F277F9" w:rsidRDefault="00F277F9">
      <w:pPr>
        <w:pStyle w:val="Body"/>
        <w:jc w:val="both"/>
        <w:rPr>
          <w:sz w:val="20"/>
          <w:szCs w:val="20"/>
        </w:rPr>
      </w:pPr>
    </w:p>
    <w:p w14:paraId="498E6E0A" w14:textId="77777777" w:rsidR="00F277F9" w:rsidRDefault="00745ADF">
      <w:pPr>
        <w:pStyle w:val="Body"/>
        <w:numPr>
          <w:ilvl w:val="2"/>
          <w:numId w:val="2"/>
        </w:numPr>
        <w:jc w:val="both"/>
        <w:rPr>
          <w:sz w:val="20"/>
          <w:szCs w:val="20"/>
        </w:rPr>
      </w:pPr>
      <w:r>
        <w:rPr>
          <w:sz w:val="20"/>
          <w:szCs w:val="20"/>
        </w:rPr>
        <w:t>Being a Jew himself, it was difficult for Pau</w:t>
      </w:r>
      <w:r>
        <w:rPr>
          <w:sz w:val="20"/>
          <w:szCs w:val="20"/>
        </w:rPr>
        <w:t>l to see his own countrymen rejecting Jesus.</w:t>
      </w:r>
    </w:p>
    <w:p w14:paraId="7820504B" w14:textId="77777777" w:rsidR="00F277F9" w:rsidRDefault="00F277F9">
      <w:pPr>
        <w:pStyle w:val="Body"/>
        <w:jc w:val="both"/>
        <w:rPr>
          <w:sz w:val="20"/>
          <w:szCs w:val="20"/>
        </w:rPr>
      </w:pPr>
    </w:p>
    <w:p w14:paraId="0AB54536" w14:textId="77777777" w:rsidR="00F277F9" w:rsidRDefault="00745ADF">
      <w:pPr>
        <w:pStyle w:val="Body"/>
        <w:numPr>
          <w:ilvl w:val="2"/>
          <w:numId w:val="2"/>
        </w:numPr>
        <w:jc w:val="both"/>
        <w:rPr>
          <w:sz w:val="20"/>
          <w:szCs w:val="20"/>
        </w:rPr>
      </w:pPr>
      <w:r>
        <w:rPr>
          <w:sz w:val="20"/>
          <w:szCs w:val="20"/>
        </w:rPr>
        <w:t>Paul and his team were facing a lot of adversity, accusations and lies.</w:t>
      </w:r>
    </w:p>
    <w:p w14:paraId="672CD4BF" w14:textId="77777777" w:rsidR="00F277F9" w:rsidRDefault="00F277F9">
      <w:pPr>
        <w:pStyle w:val="Body"/>
        <w:jc w:val="both"/>
        <w:rPr>
          <w:sz w:val="20"/>
          <w:szCs w:val="20"/>
        </w:rPr>
      </w:pPr>
    </w:p>
    <w:p w14:paraId="3DEAA311" w14:textId="77777777" w:rsidR="00F277F9" w:rsidRDefault="00745ADF">
      <w:pPr>
        <w:pStyle w:val="Body"/>
        <w:numPr>
          <w:ilvl w:val="2"/>
          <w:numId w:val="2"/>
        </w:numPr>
        <w:jc w:val="both"/>
        <w:rPr>
          <w:sz w:val="20"/>
          <w:szCs w:val="20"/>
        </w:rPr>
      </w:pPr>
      <w:r>
        <w:rPr>
          <w:sz w:val="20"/>
          <w:szCs w:val="20"/>
        </w:rPr>
        <w:t>The team ch</w:t>
      </w:r>
      <w:r>
        <w:rPr>
          <w:sz w:val="20"/>
          <w:szCs w:val="20"/>
        </w:rPr>
        <w:t>ose to respond in Humility.</w:t>
      </w:r>
    </w:p>
    <w:p w14:paraId="6D7E8A6E" w14:textId="77777777" w:rsidR="00F277F9" w:rsidRDefault="00745ADF">
      <w:pPr>
        <w:pStyle w:val="Body"/>
        <w:jc w:val="both"/>
        <w:rPr>
          <w:b/>
          <w:bCs/>
          <w:i/>
          <w:iCs/>
          <w:sz w:val="20"/>
          <w:szCs w:val="20"/>
        </w:rPr>
      </w:pPr>
      <w:r>
        <w:rPr>
          <w:b/>
          <w:bCs/>
          <w:i/>
          <w:iCs/>
          <w:sz w:val="20"/>
          <w:szCs w:val="20"/>
        </w:rPr>
        <w:t>“</w:t>
      </w:r>
      <w:r>
        <w:rPr>
          <w:b/>
          <w:bCs/>
          <w:i/>
          <w:iCs/>
          <w:sz w:val="20"/>
          <w:szCs w:val="20"/>
        </w:rPr>
        <w:t>Humility does not mean you think less of yourself. It means you think of yourself less.</w:t>
      </w:r>
      <w:r>
        <w:rPr>
          <w:b/>
          <w:bCs/>
          <w:i/>
          <w:iCs/>
          <w:sz w:val="20"/>
          <w:szCs w:val="20"/>
        </w:rPr>
        <w:t>”</w:t>
      </w:r>
    </w:p>
    <w:p w14:paraId="2A919433" w14:textId="77777777" w:rsidR="00F277F9" w:rsidRDefault="00F277F9">
      <w:pPr>
        <w:pStyle w:val="Body"/>
        <w:jc w:val="both"/>
        <w:rPr>
          <w:sz w:val="20"/>
          <w:szCs w:val="20"/>
        </w:rPr>
      </w:pPr>
    </w:p>
    <w:p w14:paraId="2DEF3448" w14:textId="77777777" w:rsidR="00F277F9" w:rsidRDefault="00745ADF">
      <w:pPr>
        <w:pStyle w:val="Body"/>
        <w:numPr>
          <w:ilvl w:val="2"/>
          <w:numId w:val="2"/>
        </w:numPr>
        <w:jc w:val="both"/>
        <w:rPr>
          <w:sz w:val="20"/>
          <w:szCs w:val="20"/>
        </w:rPr>
      </w:pPr>
      <w:r>
        <w:rPr>
          <w:sz w:val="20"/>
          <w:szCs w:val="20"/>
        </w:rPr>
        <w:t xml:space="preserve">Paul, </w:t>
      </w:r>
      <w:r>
        <w:rPr>
          <w:sz w:val="20"/>
          <w:szCs w:val="20"/>
        </w:rPr>
        <w:t xml:space="preserve">Silas, and Timothy chose to be Obedient and Action their beliefs. (Believe and </w:t>
      </w:r>
      <w:proofErr w:type="spellStart"/>
      <w:r>
        <w:rPr>
          <w:sz w:val="20"/>
          <w:szCs w:val="20"/>
        </w:rPr>
        <w:t>Belive</w:t>
      </w:r>
      <w:proofErr w:type="spellEnd"/>
      <w:r>
        <w:rPr>
          <w:sz w:val="20"/>
          <w:szCs w:val="20"/>
        </w:rPr>
        <w:t>)</w:t>
      </w:r>
    </w:p>
    <w:p w14:paraId="4CB57A22" w14:textId="77777777" w:rsidR="00F277F9" w:rsidRDefault="00F277F9">
      <w:pPr>
        <w:pStyle w:val="Body"/>
        <w:ind w:left="1309"/>
        <w:jc w:val="both"/>
        <w:rPr>
          <w:sz w:val="20"/>
          <w:szCs w:val="20"/>
        </w:rPr>
      </w:pPr>
    </w:p>
    <w:p w14:paraId="691B4B3B" w14:textId="77777777" w:rsidR="00F277F9" w:rsidRDefault="00745ADF">
      <w:pPr>
        <w:pStyle w:val="Body"/>
        <w:jc w:val="both"/>
        <w:rPr>
          <w:b/>
          <w:bCs/>
          <w:i/>
          <w:iCs/>
          <w:sz w:val="20"/>
          <w:szCs w:val="20"/>
        </w:rPr>
      </w:pPr>
      <w:r>
        <w:rPr>
          <w:b/>
          <w:bCs/>
          <w:i/>
          <w:iCs/>
          <w:sz w:val="20"/>
          <w:szCs w:val="20"/>
        </w:rPr>
        <w:t>“</w:t>
      </w:r>
      <w:r>
        <w:rPr>
          <w:b/>
          <w:bCs/>
          <w:i/>
          <w:iCs/>
          <w:sz w:val="20"/>
          <w:szCs w:val="20"/>
        </w:rPr>
        <w:t xml:space="preserve">Shadrach, Meshach, and Abednego replied, </w:t>
      </w:r>
      <w:r>
        <w:rPr>
          <w:b/>
          <w:bCs/>
          <w:i/>
          <w:iCs/>
          <w:sz w:val="20"/>
          <w:szCs w:val="20"/>
        </w:rPr>
        <w:t>“O </w:t>
      </w:r>
      <w:r>
        <w:rPr>
          <w:b/>
          <w:bCs/>
          <w:i/>
          <w:iCs/>
          <w:sz w:val="20"/>
          <w:szCs w:val="20"/>
        </w:rPr>
        <w:t>Nebuchadnezzar, we do not need to defend ourselves before you. If we are thrown into the blazing furnace, the God whom we s</w:t>
      </w:r>
      <w:r>
        <w:rPr>
          <w:b/>
          <w:bCs/>
          <w:i/>
          <w:iCs/>
          <w:sz w:val="20"/>
          <w:szCs w:val="20"/>
        </w:rPr>
        <w:t>erve is able to save us. He will rescue us from your power, Your Majesty. But even if He doesn</w:t>
      </w:r>
      <w:r>
        <w:rPr>
          <w:b/>
          <w:bCs/>
          <w:i/>
          <w:iCs/>
          <w:sz w:val="20"/>
          <w:szCs w:val="20"/>
        </w:rPr>
        <w:t>’</w:t>
      </w:r>
      <w:r>
        <w:rPr>
          <w:b/>
          <w:bCs/>
          <w:i/>
          <w:iCs/>
          <w:sz w:val="20"/>
          <w:szCs w:val="20"/>
        </w:rPr>
        <w:t>t, we want to make it clear to you, Your Majesty, that we will never serve your gods or worship the gold statue you have set up.</w:t>
      </w:r>
      <w:r>
        <w:rPr>
          <w:b/>
          <w:bCs/>
          <w:i/>
          <w:iCs/>
          <w:sz w:val="20"/>
          <w:szCs w:val="20"/>
        </w:rPr>
        <w:t>””</w:t>
      </w:r>
    </w:p>
    <w:p w14:paraId="57221151" w14:textId="77777777" w:rsidR="00F277F9" w:rsidRDefault="00745ADF">
      <w:pPr>
        <w:pStyle w:val="Body"/>
        <w:jc w:val="both"/>
        <w:rPr>
          <w:sz w:val="20"/>
          <w:szCs w:val="20"/>
        </w:rPr>
      </w:pPr>
      <w:r>
        <w:rPr>
          <w:sz w:val="20"/>
          <w:szCs w:val="20"/>
          <w:lang w:val="de-DE"/>
        </w:rPr>
        <w:t>Daniel 3:16-18 NLT</w:t>
      </w:r>
    </w:p>
    <w:p w14:paraId="50FF2611" w14:textId="77777777" w:rsidR="00F277F9" w:rsidRDefault="00F277F9">
      <w:pPr>
        <w:pStyle w:val="Body"/>
        <w:jc w:val="both"/>
        <w:rPr>
          <w:sz w:val="20"/>
          <w:szCs w:val="20"/>
        </w:rPr>
      </w:pPr>
    </w:p>
    <w:p w14:paraId="67644B9D" w14:textId="77777777" w:rsidR="00F277F9" w:rsidRDefault="00745ADF">
      <w:pPr>
        <w:pStyle w:val="Body"/>
        <w:jc w:val="both"/>
        <w:rPr>
          <w:b/>
          <w:bCs/>
          <w:i/>
          <w:iCs/>
          <w:sz w:val="20"/>
          <w:szCs w:val="20"/>
        </w:rPr>
      </w:pPr>
      <w:r>
        <w:rPr>
          <w:b/>
          <w:bCs/>
          <w:i/>
          <w:iCs/>
          <w:sz w:val="20"/>
          <w:szCs w:val="20"/>
        </w:rPr>
        <w:t>“</w:t>
      </w:r>
      <w:r>
        <w:rPr>
          <w:b/>
          <w:bCs/>
          <w:i/>
          <w:iCs/>
          <w:sz w:val="20"/>
          <w:szCs w:val="20"/>
        </w:rPr>
        <w:t xml:space="preserve">This is what the LORD says: </w:t>
      </w:r>
      <w:r>
        <w:rPr>
          <w:b/>
          <w:bCs/>
          <w:i/>
          <w:iCs/>
          <w:sz w:val="20"/>
          <w:szCs w:val="20"/>
        </w:rPr>
        <w:t>“</w:t>
      </w:r>
      <w:r>
        <w:rPr>
          <w:b/>
          <w:bCs/>
          <w:i/>
          <w:iCs/>
          <w:sz w:val="20"/>
          <w:szCs w:val="20"/>
        </w:rPr>
        <w:t xml:space="preserve">Cursed are those who put their trust in mere humans, who rely on human strength and turn their hearts away from the LORD. </w:t>
      </w:r>
    </w:p>
    <w:p w14:paraId="0DB5C664" w14:textId="77777777" w:rsidR="00F277F9" w:rsidRDefault="00745ADF">
      <w:pPr>
        <w:pStyle w:val="Body"/>
        <w:jc w:val="both"/>
        <w:rPr>
          <w:b/>
          <w:bCs/>
          <w:i/>
          <w:iCs/>
          <w:sz w:val="20"/>
          <w:szCs w:val="20"/>
        </w:rPr>
      </w:pPr>
      <w:r>
        <w:rPr>
          <w:b/>
          <w:bCs/>
          <w:i/>
          <w:iCs/>
          <w:sz w:val="20"/>
          <w:szCs w:val="20"/>
        </w:rPr>
        <w:t xml:space="preserve">They are like stunted shrubs in the desert, with no hope for the future. </w:t>
      </w:r>
    </w:p>
    <w:p w14:paraId="1188A394" w14:textId="77777777" w:rsidR="00F277F9" w:rsidRDefault="00745ADF">
      <w:pPr>
        <w:pStyle w:val="Body"/>
        <w:jc w:val="both"/>
        <w:rPr>
          <w:b/>
          <w:bCs/>
          <w:i/>
          <w:iCs/>
          <w:sz w:val="20"/>
          <w:szCs w:val="20"/>
        </w:rPr>
      </w:pPr>
      <w:r>
        <w:rPr>
          <w:b/>
          <w:bCs/>
          <w:i/>
          <w:iCs/>
          <w:sz w:val="20"/>
          <w:szCs w:val="20"/>
        </w:rPr>
        <w:t>They will live in the barren w</w:t>
      </w:r>
      <w:r>
        <w:rPr>
          <w:b/>
          <w:bCs/>
          <w:i/>
          <w:iCs/>
          <w:sz w:val="20"/>
          <w:szCs w:val="20"/>
        </w:rPr>
        <w:t xml:space="preserve">ilderness, in an uninhabited salty land. </w:t>
      </w:r>
    </w:p>
    <w:p w14:paraId="41F80F8D" w14:textId="77777777" w:rsidR="00F277F9" w:rsidRDefault="00745ADF">
      <w:pPr>
        <w:pStyle w:val="Body"/>
        <w:jc w:val="both"/>
        <w:rPr>
          <w:b/>
          <w:bCs/>
          <w:i/>
          <w:iCs/>
          <w:sz w:val="20"/>
          <w:szCs w:val="20"/>
        </w:rPr>
      </w:pPr>
      <w:r>
        <w:rPr>
          <w:b/>
          <w:bCs/>
          <w:i/>
          <w:iCs/>
          <w:sz w:val="20"/>
          <w:szCs w:val="20"/>
        </w:rPr>
        <w:t>“</w:t>
      </w:r>
      <w:r>
        <w:rPr>
          <w:b/>
          <w:bCs/>
          <w:i/>
          <w:iCs/>
          <w:sz w:val="20"/>
          <w:szCs w:val="20"/>
        </w:rPr>
        <w:t xml:space="preserve">But blessed are those who trust in the LORD and have made the LORD their hope and confidence. </w:t>
      </w:r>
    </w:p>
    <w:p w14:paraId="64796332" w14:textId="77777777" w:rsidR="00F277F9" w:rsidRDefault="00745ADF">
      <w:pPr>
        <w:pStyle w:val="Body"/>
        <w:jc w:val="both"/>
        <w:rPr>
          <w:b/>
          <w:bCs/>
          <w:i/>
          <w:iCs/>
          <w:sz w:val="20"/>
          <w:szCs w:val="20"/>
        </w:rPr>
      </w:pPr>
      <w:r>
        <w:rPr>
          <w:b/>
          <w:bCs/>
          <w:i/>
          <w:iCs/>
          <w:sz w:val="20"/>
          <w:szCs w:val="20"/>
        </w:rPr>
        <w:t xml:space="preserve">They are like trees planted along a riverbank, with roots that reach deep into the water. </w:t>
      </w:r>
    </w:p>
    <w:p w14:paraId="1FDF603D" w14:textId="77777777" w:rsidR="00F277F9" w:rsidRDefault="00745ADF">
      <w:pPr>
        <w:pStyle w:val="Body"/>
        <w:jc w:val="both"/>
        <w:rPr>
          <w:b/>
          <w:bCs/>
          <w:i/>
          <w:iCs/>
          <w:sz w:val="20"/>
          <w:szCs w:val="20"/>
        </w:rPr>
      </w:pPr>
      <w:r>
        <w:rPr>
          <w:b/>
          <w:bCs/>
          <w:i/>
          <w:iCs/>
          <w:sz w:val="20"/>
          <w:szCs w:val="20"/>
        </w:rPr>
        <w:t>Such trees are not bothered</w:t>
      </w:r>
      <w:r>
        <w:rPr>
          <w:b/>
          <w:bCs/>
          <w:i/>
          <w:iCs/>
          <w:sz w:val="20"/>
          <w:szCs w:val="20"/>
        </w:rPr>
        <w:t xml:space="preserve"> by the heat or worried by long months of drought. </w:t>
      </w:r>
    </w:p>
    <w:p w14:paraId="577BCD4A" w14:textId="77777777" w:rsidR="00F277F9" w:rsidRDefault="00745ADF">
      <w:pPr>
        <w:pStyle w:val="Body"/>
        <w:jc w:val="both"/>
        <w:rPr>
          <w:b/>
          <w:bCs/>
          <w:i/>
          <w:iCs/>
          <w:sz w:val="20"/>
          <w:szCs w:val="20"/>
        </w:rPr>
      </w:pPr>
      <w:r>
        <w:rPr>
          <w:b/>
          <w:bCs/>
          <w:i/>
          <w:iCs/>
          <w:sz w:val="20"/>
          <w:szCs w:val="20"/>
        </w:rPr>
        <w:t>Their leaves stay green, and they never stop producing fruit.</w:t>
      </w:r>
      <w:r>
        <w:rPr>
          <w:b/>
          <w:bCs/>
          <w:i/>
          <w:iCs/>
          <w:sz w:val="20"/>
          <w:szCs w:val="20"/>
        </w:rPr>
        <w:t>”</w:t>
      </w:r>
    </w:p>
    <w:p w14:paraId="437F7483" w14:textId="77777777" w:rsidR="00F277F9" w:rsidRDefault="00745ADF">
      <w:pPr>
        <w:pStyle w:val="Body"/>
        <w:jc w:val="both"/>
        <w:rPr>
          <w:sz w:val="20"/>
          <w:szCs w:val="20"/>
        </w:rPr>
      </w:pPr>
      <w:r>
        <w:rPr>
          <w:sz w:val="20"/>
          <w:szCs w:val="20"/>
        </w:rPr>
        <w:lastRenderedPageBreak/>
        <w:t>Jeremiah 17:5-8 NLT</w:t>
      </w:r>
    </w:p>
    <w:p w14:paraId="0BA59D42" w14:textId="77777777" w:rsidR="00F277F9" w:rsidRDefault="00F277F9">
      <w:pPr>
        <w:pStyle w:val="Body"/>
        <w:jc w:val="both"/>
        <w:rPr>
          <w:sz w:val="20"/>
          <w:szCs w:val="20"/>
        </w:rPr>
      </w:pPr>
    </w:p>
    <w:p w14:paraId="6B8EB462" w14:textId="77777777" w:rsidR="00F277F9" w:rsidRDefault="00F277F9">
      <w:pPr>
        <w:pStyle w:val="Body"/>
        <w:jc w:val="both"/>
        <w:rPr>
          <w:sz w:val="20"/>
          <w:szCs w:val="20"/>
        </w:rPr>
      </w:pPr>
    </w:p>
    <w:p w14:paraId="5CAAF169" w14:textId="77777777" w:rsidR="00F277F9" w:rsidRDefault="00F277F9">
      <w:pPr>
        <w:pStyle w:val="Body"/>
        <w:jc w:val="both"/>
        <w:rPr>
          <w:b/>
          <w:bCs/>
          <w:sz w:val="20"/>
          <w:szCs w:val="20"/>
        </w:rPr>
      </w:pPr>
    </w:p>
    <w:p w14:paraId="24FC32DF" w14:textId="77777777" w:rsidR="00F277F9" w:rsidRDefault="00F277F9">
      <w:pPr>
        <w:pStyle w:val="Body"/>
        <w:jc w:val="both"/>
        <w:rPr>
          <w:b/>
          <w:bCs/>
          <w:sz w:val="20"/>
          <w:szCs w:val="20"/>
        </w:rPr>
      </w:pPr>
    </w:p>
    <w:p w14:paraId="7A3853CC" w14:textId="77777777" w:rsidR="00F277F9" w:rsidRDefault="00F277F9">
      <w:pPr>
        <w:pStyle w:val="Body"/>
        <w:jc w:val="both"/>
        <w:rPr>
          <w:b/>
          <w:bCs/>
          <w:sz w:val="20"/>
          <w:szCs w:val="20"/>
        </w:rPr>
      </w:pPr>
    </w:p>
    <w:p w14:paraId="5DF3C18D" w14:textId="77777777" w:rsidR="00F277F9" w:rsidRDefault="00F277F9">
      <w:pPr>
        <w:pStyle w:val="Body"/>
        <w:jc w:val="both"/>
        <w:rPr>
          <w:b/>
          <w:bCs/>
          <w:sz w:val="20"/>
          <w:szCs w:val="20"/>
        </w:rPr>
      </w:pPr>
    </w:p>
    <w:p w14:paraId="6B553595" w14:textId="77777777" w:rsidR="00F277F9" w:rsidRDefault="00F277F9">
      <w:pPr>
        <w:pStyle w:val="Body"/>
        <w:jc w:val="both"/>
        <w:rPr>
          <w:b/>
          <w:bCs/>
          <w:sz w:val="20"/>
          <w:szCs w:val="20"/>
        </w:rPr>
      </w:pPr>
    </w:p>
    <w:p w14:paraId="3EF57C88" w14:textId="77777777" w:rsidR="00F277F9" w:rsidRDefault="00745ADF">
      <w:pPr>
        <w:pStyle w:val="Body"/>
        <w:jc w:val="both"/>
        <w:rPr>
          <w:b/>
          <w:bCs/>
          <w:sz w:val="20"/>
          <w:szCs w:val="20"/>
        </w:rPr>
      </w:pPr>
      <w:r>
        <w:rPr>
          <w:b/>
          <w:bCs/>
          <w:sz w:val="20"/>
          <w:szCs w:val="20"/>
        </w:rPr>
        <w:t>LIVING TO YOUR FULL POTENTIAL</w:t>
      </w:r>
    </w:p>
    <w:p w14:paraId="6AB73A5B" w14:textId="77777777" w:rsidR="00F277F9" w:rsidRDefault="00F277F9">
      <w:pPr>
        <w:pStyle w:val="Body"/>
        <w:jc w:val="both"/>
        <w:rPr>
          <w:sz w:val="20"/>
          <w:szCs w:val="20"/>
        </w:rPr>
      </w:pPr>
    </w:p>
    <w:p w14:paraId="1246A3CE" w14:textId="77777777" w:rsidR="00F277F9" w:rsidRDefault="00745ADF">
      <w:pPr>
        <w:pStyle w:val="Body"/>
        <w:jc w:val="both"/>
        <w:rPr>
          <w:b/>
          <w:bCs/>
          <w:sz w:val="20"/>
          <w:szCs w:val="20"/>
        </w:rPr>
      </w:pPr>
      <w:r>
        <w:rPr>
          <w:sz w:val="20"/>
          <w:szCs w:val="20"/>
        </w:rPr>
        <w:tab/>
        <w:t xml:space="preserve">1.  </w:t>
      </w:r>
      <w:r>
        <w:rPr>
          <w:b/>
          <w:bCs/>
          <w:sz w:val="20"/>
          <w:szCs w:val="20"/>
        </w:rPr>
        <w:t>COURAGE</w:t>
      </w:r>
    </w:p>
    <w:p w14:paraId="3B06DB25" w14:textId="77777777" w:rsidR="00F277F9" w:rsidRDefault="00745ADF">
      <w:pPr>
        <w:pStyle w:val="Body"/>
        <w:jc w:val="both"/>
        <w:rPr>
          <w:sz w:val="20"/>
          <w:szCs w:val="20"/>
        </w:rPr>
      </w:pPr>
      <w:r>
        <w:rPr>
          <w:b/>
          <w:bCs/>
          <w:sz w:val="20"/>
          <w:szCs w:val="20"/>
        </w:rPr>
        <w:tab/>
      </w:r>
      <w:r>
        <w:rPr>
          <w:b/>
          <w:bCs/>
          <w:sz w:val="20"/>
          <w:szCs w:val="20"/>
        </w:rPr>
        <w:tab/>
      </w:r>
      <w:r>
        <w:rPr>
          <w:sz w:val="20"/>
          <w:szCs w:val="20"/>
        </w:rPr>
        <w:t>-Strength in the face of pain or grief.  Act on one's belief despite</w:t>
      </w:r>
      <w:r>
        <w:rPr>
          <w:sz w:val="20"/>
          <w:szCs w:val="20"/>
        </w:rPr>
        <w:t xml:space="preserve"> danger or disapproval.</w:t>
      </w:r>
    </w:p>
    <w:p w14:paraId="1111F4F5" w14:textId="77777777" w:rsidR="00F277F9" w:rsidRDefault="00F277F9">
      <w:pPr>
        <w:pStyle w:val="Body"/>
        <w:jc w:val="both"/>
        <w:rPr>
          <w:sz w:val="20"/>
          <w:szCs w:val="20"/>
        </w:rPr>
      </w:pPr>
    </w:p>
    <w:p w14:paraId="78EF1EA9" w14:textId="77777777" w:rsidR="00F277F9" w:rsidRDefault="00745ADF">
      <w:pPr>
        <w:pStyle w:val="Body"/>
        <w:jc w:val="both"/>
        <w:rPr>
          <w:b/>
          <w:bCs/>
          <w:sz w:val="20"/>
          <w:szCs w:val="20"/>
        </w:rPr>
      </w:pPr>
      <w:r>
        <w:rPr>
          <w:sz w:val="20"/>
          <w:szCs w:val="20"/>
        </w:rPr>
        <w:tab/>
        <w:t xml:space="preserve">2.  </w:t>
      </w:r>
      <w:r>
        <w:rPr>
          <w:b/>
          <w:bCs/>
          <w:sz w:val="20"/>
          <w:szCs w:val="20"/>
        </w:rPr>
        <w:t>CLEAR CONVICTION</w:t>
      </w:r>
    </w:p>
    <w:p w14:paraId="08783A6D" w14:textId="77777777" w:rsidR="00F277F9" w:rsidRDefault="00745ADF">
      <w:pPr>
        <w:pStyle w:val="Body"/>
        <w:jc w:val="both"/>
        <w:rPr>
          <w:b/>
          <w:bCs/>
          <w:sz w:val="20"/>
          <w:szCs w:val="20"/>
        </w:rPr>
      </w:pPr>
      <w:r>
        <w:rPr>
          <w:b/>
          <w:bCs/>
          <w:sz w:val="20"/>
          <w:szCs w:val="20"/>
        </w:rPr>
        <w:tab/>
      </w:r>
      <w:r>
        <w:rPr>
          <w:b/>
          <w:bCs/>
          <w:sz w:val="20"/>
          <w:szCs w:val="20"/>
        </w:rPr>
        <w:tab/>
        <w:t>-What would you die for?  What would you live for?</w:t>
      </w:r>
    </w:p>
    <w:p w14:paraId="076612FC" w14:textId="77777777" w:rsidR="00F277F9" w:rsidRDefault="00745ADF">
      <w:pPr>
        <w:pStyle w:val="Body"/>
        <w:jc w:val="both"/>
        <w:rPr>
          <w:b/>
          <w:bCs/>
          <w:sz w:val="20"/>
          <w:szCs w:val="20"/>
        </w:rPr>
      </w:pPr>
      <w:r>
        <w:rPr>
          <w:b/>
          <w:bCs/>
          <w:sz w:val="20"/>
          <w:szCs w:val="20"/>
        </w:rPr>
        <w:tab/>
      </w:r>
      <w:r>
        <w:rPr>
          <w:b/>
          <w:bCs/>
          <w:sz w:val="20"/>
          <w:szCs w:val="20"/>
        </w:rPr>
        <w:tab/>
      </w:r>
      <w:r>
        <w:rPr>
          <w:b/>
          <w:bCs/>
          <w:sz w:val="20"/>
          <w:szCs w:val="20"/>
        </w:rPr>
        <w:t>-What will you give your life to?</w:t>
      </w:r>
    </w:p>
    <w:p w14:paraId="71F3078A" w14:textId="77777777" w:rsidR="00F277F9" w:rsidRDefault="00745ADF">
      <w:pPr>
        <w:pStyle w:val="Body"/>
        <w:jc w:val="both"/>
        <w:rPr>
          <w:b/>
          <w:bCs/>
          <w:sz w:val="20"/>
          <w:szCs w:val="20"/>
        </w:rPr>
      </w:pPr>
      <w:r>
        <w:rPr>
          <w:b/>
          <w:bCs/>
          <w:sz w:val="20"/>
          <w:szCs w:val="20"/>
        </w:rPr>
        <w:tab/>
      </w:r>
      <w:r>
        <w:rPr>
          <w:b/>
          <w:bCs/>
          <w:sz w:val="20"/>
          <w:szCs w:val="20"/>
        </w:rPr>
        <w:tab/>
        <w:t>-What kind of life do you want to live?</w:t>
      </w:r>
    </w:p>
    <w:p w14:paraId="1375299A" w14:textId="77777777" w:rsidR="00F277F9" w:rsidRDefault="00745ADF">
      <w:pPr>
        <w:pStyle w:val="Body"/>
        <w:jc w:val="both"/>
        <w:rPr>
          <w:b/>
          <w:bCs/>
          <w:sz w:val="20"/>
          <w:szCs w:val="20"/>
        </w:rPr>
      </w:pPr>
      <w:r>
        <w:rPr>
          <w:b/>
          <w:bCs/>
          <w:sz w:val="20"/>
          <w:szCs w:val="20"/>
        </w:rPr>
        <w:tab/>
      </w:r>
      <w:r>
        <w:rPr>
          <w:b/>
          <w:bCs/>
          <w:sz w:val="20"/>
          <w:szCs w:val="20"/>
        </w:rPr>
        <w:tab/>
      </w:r>
      <w:r>
        <w:rPr>
          <w:b/>
          <w:bCs/>
          <w:sz w:val="20"/>
          <w:szCs w:val="20"/>
        </w:rPr>
        <w:t>-What are you passionate about?</w:t>
      </w:r>
    </w:p>
    <w:p w14:paraId="10C9C527" w14:textId="77777777" w:rsidR="00F277F9" w:rsidRDefault="00745ADF">
      <w:pPr>
        <w:pStyle w:val="Body"/>
        <w:jc w:val="both"/>
        <w:rPr>
          <w:sz w:val="20"/>
          <w:szCs w:val="20"/>
        </w:rPr>
      </w:pPr>
      <w:r>
        <w:rPr>
          <w:b/>
          <w:bCs/>
          <w:sz w:val="20"/>
          <w:szCs w:val="20"/>
        </w:rPr>
        <w:tab/>
      </w:r>
      <w:r>
        <w:rPr>
          <w:b/>
          <w:bCs/>
          <w:sz w:val="20"/>
          <w:szCs w:val="20"/>
        </w:rPr>
        <w:tab/>
      </w:r>
      <w:r>
        <w:rPr>
          <w:b/>
          <w:bCs/>
          <w:sz w:val="20"/>
          <w:szCs w:val="20"/>
        </w:rPr>
        <w:t>-What kind of person do you want to be?</w:t>
      </w:r>
    </w:p>
    <w:p w14:paraId="279D123B" w14:textId="77777777" w:rsidR="00F277F9" w:rsidRDefault="00745ADF">
      <w:pPr>
        <w:pStyle w:val="Body"/>
        <w:jc w:val="both"/>
        <w:rPr>
          <w:b/>
          <w:bCs/>
          <w:sz w:val="20"/>
          <w:szCs w:val="20"/>
        </w:rPr>
      </w:pPr>
      <w:r>
        <w:rPr>
          <w:sz w:val="20"/>
          <w:szCs w:val="20"/>
        </w:rPr>
        <w:tab/>
      </w:r>
      <w:r>
        <w:rPr>
          <w:sz w:val="20"/>
          <w:szCs w:val="20"/>
        </w:rPr>
        <w:tab/>
      </w:r>
      <w:r>
        <w:rPr>
          <w:sz w:val="20"/>
          <w:szCs w:val="20"/>
        </w:rPr>
        <w:t>-</w:t>
      </w:r>
      <w:r>
        <w:rPr>
          <w:b/>
          <w:bCs/>
          <w:sz w:val="20"/>
          <w:szCs w:val="20"/>
        </w:rPr>
        <w:t xml:space="preserve">What </w:t>
      </w:r>
      <w:r>
        <w:rPr>
          <w:b/>
          <w:bCs/>
          <w:sz w:val="20"/>
          <w:szCs w:val="20"/>
        </w:rPr>
        <w:t xml:space="preserve">values, principals, </w:t>
      </w:r>
      <w:proofErr w:type="gramStart"/>
      <w:r>
        <w:rPr>
          <w:b/>
          <w:bCs/>
          <w:sz w:val="20"/>
          <w:szCs w:val="20"/>
        </w:rPr>
        <w:t>beliefs</w:t>
      </w:r>
      <w:proofErr w:type="gramEnd"/>
      <w:r>
        <w:rPr>
          <w:b/>
          <w:bCs/>
          <w:sz w:val="20"/>
          <w:szCs w:val="20"/>
        </w:rPr>
        <w:t xml:space="preserve"> do you live by?  </w:t>
      </w:r>
    </w:p>
    <w:p w14:paraId="4FD12997" w14:textId="77777777" w:rsidR="00F277F9" w:rsidRDefault="00745ADF">
      <w:pPr>
        <w:pStyle w:val="Body"/>
        <w:jc w:val="both"/>
        <w:rPr>
          <w:sz w:val="20"/>
          <w:szCs w:val="20"/>
        </w:rPr>
      </w:pPr>
      <w:r>
        <w:rPr>
          <w:b/>
          <w:bCs/>
          <w:sz w:val="20"/>
          <w:szCs w:val="20"/>
        </w:rPr>
        <w:tab/>
      </w:r>
      <w:r>
        <w:rPr>
          <w:b/>
          <w:bCs/>
          <w:sz w:val="20"/>
          <w:szCs w:val="20"/>
        </w:rPr>
        <w:tab/>
        <w:t>-Where do they come from?</w:t>
      </w:r>
    </w:p>
    <w:p w14:paraId="26355CA0" w14:textId="77777777" w:rsidR="00F277F9" w:rsidRDefault="00745ADF">
      <w:pPr>
        <w:pStyle w:val="Body"/>
        <w:jc w:val="both"/>
        <w:rPr>
          <w:sz w:val="20"/>
          <w:szCs w:val="20"/>
        </w:rPr>
      </w:pPr>
      <w:r>
        <w:rPr>
          <w:sz w:val="20"/>
          <w:szCs w:val="20"/>
        </w:rPr>
        <w:tab/>
      </w:r>
      <w:r>
        <w:rPr>
          <w:sz w:val="20"/>
          <w:szCs w:val="20"/>
        </w:rPr>
        <w:tab/>
      </w:r>
      <w:r>
        <w:rPr>
          <w:b/>
          <w:bCs/>
          <w:sz w:val="20"/>
          <w:szCs w:val="20"/>
        </w:rPr>
        <w:t>-What kind of legacy do you want to leave behind?</w:t>
      </w:r>
    </w:p>
    <w:p w14:paraId="682F26A3" w14:textId="77777777" w:rsidR="00F277F9" w:rsidRDefault="00F277F9">
      <w:pPr>
        <w:pStyle w:val="Body"/>
        <w:jc w:val="both"/>
        <w:rPr>
          <w:sz w:val="20"/>
          <w:szCs w:val="20"/>
        </w:rPr>
      </w:pPr>
    </w:p>
    <w:p w14:paraId="73EA241D" w14:textId="77777777" w:rsidR="00F277F9" w:rsidRDefault="00F277F9">
      <w:pPr>
        <w:pStyle w:val="Body"/>
        <w:jc w:val="both"/>
        <w:rPr>
          <w:sz w:val="20"/>
          <w:szCs w:val="20"/>
        </w:rPr>
      </w:pPr>
    </w:p>
    <w:p w14:paraId="787851C3" w14:textId="77777777" w:rsidR="00F277F9" w:rsidRDefault="00F277F9">
      <w:pPr>
        <w:pStyle w:val="Body"/>
        <w:jc w:val="both"/>
        <w:rPr>
          <w:sz w:val="20"/>
          <w:szCs w:val="20"/>
        </w:rPr>
      </w:pPr>
    </w:p>
    <w:p w14:paraId="3AE58EF7" w14:textId="77777777" w:rsidR="00F277F9" w:rsidRDefault="00745ADF">
      <w:pPr>
        <w:pStyle w:val="Body"/>
        <w:jc w:val="both"/>
        <w:rPr>
          <w:b/>
          <w:bCs/>
          <w:sz w:val="20"/>
          <w:szCs w:val="20"/>
        </w:rPr>
      </w:pPr>
      <w:r>
        <w:rPr>
          <w:b/>
          <w:bCs/>
          <w:sz w:val="20"/>
          <w:szCs w:val="20"/>
        </w:rPr>
        <w:t>Sometimes You Win--Sometimes You Learn</w:t>
      </w:r>
    </w:p>
    <w:p w14:paraId="13AA6D94" w14:textId="77777777" w:rsidR="00F277F9" w:rsidRDefault="00745ADF">
      <w:pPr>
        <w:pStyle w:val="Body"/>
        <w:jc w:val="both"/>
        <w:rPr>
          <w:sz w:val="20"/>
          <w:szCs w:val="20"/>
        </w:rPr>
      </w:pPr>
      <w:r>
        <w:rPr>
          <w:sz w:val="20"/>
          <w:szCs w:val="20"/>
        </w:rPr>
        <w:t>John C. Maxwell &amp; John Wooden</w:t>
      </w:r>
    </w:p>
    <w:p w14:paraId="0C3A840F" w14:textId="77777777" w:rsidR="00F277F9" w:rsidRDefault="00F277F9">
      <w:pPr>
        <w:pStyle w:val="Body"/>
        <w:jc w:val="both"/>
        <w:rPr>
          <w:sz w:val="20"/>
          <w:szCs w:val="20"/>
        </w:rPr>
      </w:pPr>
    </w:p>
    <w:p w14:paraId="3BE8FD41" w14:textId="77777777" w:rsidR="00F277F9" w:rsidRDefault="00745ADF">
      <w:pPr>
        <w:pStyle w:val="Body"/>
        <w:jc w:val="both"/>
        <w:rPr>
          <w:sz w:val="20"/>
          <w:szCs w:val="20"/>
        </w:rPr>
      </w:pPr>
      <w:r>
        <w:rPr>
          <w:sz w:val="20"/>
          <w:szCs w:val="20"/>
        </w:rPr>
        <w:t>Humility: The Spirit of Learning</w:t>
      </w:r>
    </w:p>
    <w:p w14:paraId="74487D3A" w14:textId="77777777" w:rsidR="00F277F9" w:rsidRDefault="00F277F9">
      <w:pPr>
        <w:pStyle w:val="Body"/>
        <w:jc w:val="both"/>
        <w:rPr>
          <w:sz w:val="20"/>
          <w:szCs w:val="20"/>
        </w:rPr>
      </w:pPr>
    </w:p>
    <w:p w14:paraId="1BF91960" w14:textId="77777777" w:rsidR="00F277F9" w:rsidRDefault="00745ADF">
      <w:pPr>
        <w:pStyle w:val="Body"/>
        <w:jc w:val="both"/>
        <w:rPr>
          <w:i/>
          <w:iCs/>
          <w:sz w:val="20"/>
          <w:szCs w:val="20"/>
        </w:rPr>
      </w:pPr>
      <w:r>
        <w:rPr>
          <w:i/>
          <w:iCs/>
          <w:sz w:val="20"/>
          <w:szCs w:val="20"/>
        </w:rPr>
        <w:t xml:space="preserve">Success </w:t>
      </w:r>
      <w:r>
        <w:rPr>
          <w:i/>
          <w:iCs/>
          <w:sz w:val="20"/>
          <w:szCs w:val="20"/>
        </w:rPr>
        <w:t>and fame don</w:t>
      </w:r>
      <w:r>
        <w:rPr>
          <w:i/>
          <w:iCs/>
          <w:sz w:val="20"/>
          <w:szCs w:val="20"/>
        </w:rPr>
        <w:t>’</w:t>
      </w:r>
      <w:r>
        <w:rPr>
          <w:i/>
          <w:iCs/>
          <w:sz w:val="20"/>
          <w:szCs w:val="20"/>
        </w:rPr>
        <w:t>t always come to the most talented people. Sometimes they come to the person who can turn adversity into advantage.</w:t>
      </w:r>
    </w:p>
    <w:p w14:paraId="3E4F42BB" w14:textId="77777777" w:rsidR="00F277F9" w:rsidRDefault="00F277F9">
      <w:pPr>
        <w:pStyle w:val="Body"/>
        <w:jc w:val="both"/>
        <w:rPr>
          <w:i/>
          <w:iCs/>
          <w:sz w:val="20"/>
          <w:szCs w:val="20"/>
        </w:rPr>
      </w:pPr>
    </w:p>
    <w:p w14:paraId="01BFC506" w14:textId="77777777" w:rsidR="00F277F9" w:rsidRDefault="00745ADF">
      <w:pPr>
        <w:pStyle w:val="Body"/>
        <w:jc w:val="both"/>
        <w:rPr>
          <w:i/>
          <w:iCs/>
          <w:sz w:val="20"/>
          <w:szCs w:val="20"/>
        </w:rPr>
      </w:pPr>
      <w:r>
        <w:rPr>
          <w:i/>
          <w:iCs/>
          <w:sz w:val="20"/>
          <w:szCs w:val="20"/>
        </w:rPr>
        <w:t xml:space="preserve">When people are humble enough to have a clear and realistic view of </w:t>
      </w:r>
      <w:proofErr w:type="gramStart"/>
      <w:r>
        <w:rPr>
          <w:i/>
          <w:iCs/>
          <w:sz w:val="20"/>
          <w:szCs w:val="20"/>
        </w:rPr>
        <w:t>themselves</w:t>
      </w:r>
      <w:proofErr w:type="gramEnd"/>
      <w:r>
        <w:rPr>
          <w:i/>
          <w:iCs/>
          <w:sz w:val="20"/>
          <w:szCs w:val="20"/>
        </w:rPr>
        <w:t>, their vision is usually also clear and realist</w:t>
      </w:r>
      <w:r>
        <w:rPr>
          <w:i/>
          <w:iCs/>
          <w:sz w:val="20"/>
          <w:szCs w:val="20"/>
        </w:rPr>
        <w:t>ic when they face their mistakes, failures, and other losses.</w:t>
      </w:r>
    </w:p>
    <w:p w14:paraId="34F6166D" w14:textId="77777777" w:rsidR="00F277F9" w:rsidRDefault="00F277F9">
      <w:pPr>
        <w:pStyle w:val="Body"/>
        <w:jc w:val="both"/>
        <w:rPr>
          <w:i/>
          <w:iCs/>
          <w:sz w:val="20"/>
          <w:szCs w:val="20"/>
        </w:rPr>
      </w:pPr>
    </w:p>
    <w:p w14:paraId="5FC7239F" w14:textId="77777777" w:rsidR="00F277F9" w:rsidRDefault="00745ADF">
      <w:pPr>
        <w:pStyle w:val="Body"/>
        <w:jc w:val="both"/>
        <w:rPr>
          <w:i/>
          <w:iCs/>
          <w:sz w:val="20"/>
          <w:szCs w:val="20"/>
        </w:rPr>
      </w:pPr>
      <w:r>
        <w:rPr>
          <w:i/>
          <w:iCs/>
          <w:sz w:val="20"/>
          <w:szCs w:val="20"/>
        </w:rPr>
        <w:t>“</w:t>
      </w:r>
      <w:r>
        <w:rPr>
          <w:i/>
          <w:iCs/>
          <w:sz w:val="20"/>
          <w:szCs w:val="20"/>
        </w:rPr>
        <w:t xml:space="preserve">When lack of humility makes us </w:t>
      </w:r>
      <w:r>
        <w:rPr>
          <w:i/>
          <w:iCs/>
          <w:sz w:val="20"/>
          <w:szCs w:val="20"/>
        </w:rPr>
        <w:t>“</w:t>
      </w:r>
      <w:r>
        <w:rPr>
          <w:i/>
          <w:iCs/>
          <w:sz w:val="20"/>
          <w:szCs w:val="20"/>
        </w:rPr>
        <w:t>out of tune</w:t>
      </w:r>
      <w:r>
        <w:rPr>
          <w:i/>
          <w:iCs/>
          <w:sz w:val="20"/>
          <w:szCs w:val="20"/>
        </w:rPr>
        <w:t xml:space="preserve">” </w:t>
      </w:r>
      <w:r>
        <w:rPr>
          <w:i/>
          <w:iCs/>
          <w:sz w:val="20"/>
          <w:szCs w:val="20"/>
        </w:rPr>
        <w:t xml:space="preserve">within ourselves, the world gets out of focus. </w:t>
      </w:r>
    </w:p>
    <w:p w14:paraId="75AE7B4D" w14:textId="77777777" w:rsidR="00F277F9" w:rsidRDefault="00745ADF">
      <w:pPr>
        <w:pStyle w:val="Body"/>
        <w:jc w:val="both"/>
        <w:rPr>
          <w:i/>
          <w:iCs/>
          <w:sz w:val="20"/>
          <w:szCs w:val="20"/>
        </w:rPr>
      </w:pPr>
      <w:r>
        <w:rPr>
          <w:i/>
          <w:iCs/>
          <w:sz w:val="20"/>
          <w:szCs w:val="20"/>
        </w:rPr>
        <w:t>We lose perspective and have difficulty learning</w:t>
      </w:r>
      <w:r>
        <w:rPr>
          <w:i/>
          <w:iCs/>
          <w:sz w:val="20"/>
          <w:szCs w:val="20"/>
        </w:rPr>
        <w:t>”</w:t>
      </w:r>
    </w:p>
    <w:p w14:paraId="41BD326F" w14:textId="77777777" w:rsidR="00F277F9" w:rsidRDefault="00F277F9">
      <w:pPr>
        <w:pStyle w:val="Body"/>
        <w:jc w:val="both"/>
        <w:rPr>
          <w:i/>
          <w:iCs/>
          <w:sz w:val="20"/>
          <w:szCs w:val="20"/>
        </w:rPr>
      </w:pPr>
    </w:p>
    <w:p w14:paraId="124490BD" w14:textId="77777777" w:rsidR="00F277F9" w:rsidRDefault="00745ADF">
      <w:pPr>
        <w:pStyle w:val="Body"/>
        <w:jc w:val="both"/>
        <w:rPr>
          <w:i/>
          <w:iCs/>
          <w:sz w:val="20"/>
          <w:szCs w:val="20"/>
        </w:rPr>
      </w:pPr>
      <w:r>
        <w:rPr>
          <w:i/>
          <w:iCs/>
          <w:sz w:val="20"/>
          <w:szCs w:val="20"/>
        </w:rPr>
        <w:t>“</w:t>
      </w:r>
      <w:r>
        <w:rPr>
          <w:i/>
          <w:iCs/>
          <w:sz w:val="20"/>
          <w:szCs w:val="20"/>
        </w:rPr>
        <w:t xml:space="preserve">Mistakes can often be our best teachers. If we </w:t>
      </w:r>
      <w:r>
        <w:rPr>
          <w:i/>
          <w:iCs/>
          <w:sz w:val="20"/>
          <w:szCs w:val="20"/>
        </w:rPr>
        <w:t>are willing to admit them and learn from them, we gain in knowledge and wisdom. We can do so if every time we take time to reflect on them by asking:</w:t>
      </w:r>
    </w:p>
    <w:p w14:paraId="6B714FEA" w14:textId="77777777" w:rsidR="00F277F9" w:rsidRDefault="00F277F9">
      <w:pPr>
        <w:pStyle w:val="Body"/>
        <w:jc w:val="both"/>
        <w:rPr>
          <w:i/>
          <w:iCs/>
          <w:sz w:val="20"/>
          <w:szCs w:val="20"/>
        </w:rPr>
      </w:pPr>
    </w:p>
    <w:p w14:paraId="7513B91E" w14:textId="77777777" w:rsidR="00F277F9" w:rsidRDefault="00745ADF">
      <w:pPr>
        <w:pStyle w:val="Body"/>
        <w:jc w:val="both"/>
        <w:rPr>
          <w:i/>
          <w:iCs/>
          <w:sz w:val="20"/>
          <w:szCs w:val="20"/>
        </w:rPr>
      </w:pPr>
      <w:r>
        <w:rPr>
          <w:i/>
          <w:iCs/>
          <w:sz w:val="20"/>
          <w:szCs w:val="20"/>
        </w:rPr>
        <w:t>What went wrong?</w:t>
      </w:r>
    </w:p>
    <w:p w14:paraId="10B1B082" w14:textId="77777777" w:rsidR="00F277F9" w:rsidRDefault="00F277F9">
      <w:pPr>
        <w:pStyle w:val="Body"/>
        <w:jc w:val="both"/>
        <w:rPr>
          <w:i/>
          <w:iCs/>
          <w:sz w:val="20"/>
          <w:szCs w:val="20"/>
        </w:rPr>
      </w:pPr>
    </w:p>
    <w:p w14:paraId="0BCD2167" w14:textId="77777777" w:rsidR="00F277F9" w:rsidRDefault="00745ADF">
      <w:pPr>
        <w:pStyle w:val="Body"/>
        <w:jc w:val="both"/>
        <w:rPr>
          <w:i/>
          <w:iCs/>
          <w:sz w:val="20"/>
          <w:szCs w:val="20"/>
        </w:rPr>
      </w:pPr>
      <w:r>
        <w:rPr>
          <w:i/>
          <w:iCs/>
          <w:sz w:val="20"/>
          <w:szCs w:val="20"/>
        </w:rPr>
        <w:t>When did it go wrong?</w:t>
      </w:r>
    </w:p>
    <w:p w14:paraId="57872C68" w14:textId="77777777" w:rsidR="00F277F9" w:rsidRDefault="00F277F9">
      <w:pPr>
        <w:pStyle w:val="Body"/>
        <w:jc w:val="both"/>
        <w:rPr>
          <w:i/>
          <w:iCs/>
          <w:sz w:val="20"/>
          <w:szCs w:val="20"/>
        </w:rPr>
      </w:pPr>
    </w:p>
    <w:p w14:paraId="77BF7043" w14:textId="77777777" w:rsidR="00F277F9" w:rsidRDefault="00745ADF">
      <w:pPr>
        <w:pStyle w:val="Body"/>
        <w:jc w:val="both"/>
        <w:rPr>
          <w:i/>
          <w:iCs/>
          <w:sz w:val="20"/>
          <w:szCs w:val="20"/>
        </w:rPr>
      </w:pPr>
      <w:r>
        <w:rPr>
          <w:i/>
          <w:iCs/>
          <w:sz w:val="20"/>
          <w:szCs w:val="20"/>
        </w:rPr>
        <w:t>Where did it go wrong?</w:t>
      </w:r>
    </w:p>
    <w:p w14:paraId="0642BC6B" w14:textId="77777777" w:rsidR="00F277F9" w:rsidRDefault="00F277F9">
      <w:pPr>
        <w:pStyle w:val="Body"/>
        <w:jc w:val="both"/>
        <w:rPr>
          <w:i/>
          <w:iCs/>
          <w:sz w:val="20"/>
          <w:szCs w:val="20"/>
        </w:rPr>
      </w:pPr>
    </w:p>
    <w:p w14:paraId="494314EF" w14:textId="77777777" w:rsidR="00F277F9" w:rsidRDefault="00745ADF">
      <w:pPr>
        <w:pStyle w:val="Body"/>
        <w:jc w:val="both"/>
        <w:rPr>
          <w:i/>
          <w:iCs/>
          <w:sz w:val="20"/>
          <w:szCs w:val="20"/>
        </w:rPr>
      </w:pPr>
      <w:r>
        <w:rPr>
          <w:i/>
          <w:iCs/>
          <w:sz w:val="20"/>
          <w:szCs w:val="20"/>
        </w:rPr>
        <w:t>Why did it go wrong?</w:t>
      </w:r>
    </w:p>
    <w:p w14:paraId="2D86FA47" w14:textId="77777777" w:rsidR="00F277F9" w:rsidRDefault="00F277F9">
      <w:pPr>
        <w:pStyle w:val="Body"/>
        <w:jc w:val="both"/>
        <w:rPr>
          <w:i/>
          <w:iCs/>
          <w:sz w:val="20"/>
          <w:szCs w:val="20"/>
        </w:rPr>
      </w:pPr>
    </w:p>
    <w:p w14:paraId="2E3C4D63" w14:textId="77777777" w:rsidR="00F277F9" w:rsidRDefault="00745ADF">
      <w:pPr>
        <w:pStyle w:val="Body"/>
        <w:jc w:val="both"/>
        <w:rPr>
          <w:i/>
          <w:iCs/>
          <w:sz w:val="20"/>
          <w:szCs w:val="20"/>
        </w:rPr>
      </w:pPr>
      <w:r>
        <w:rPr>
          <w:i/>
          <w:iCs/>
          <w:sz w:val="20"/>
          <w:szCs w:val="20"/>
        </w:rPr>
        <w:t xml:space="preserve">How did I </w:t>
      </w:r>
      <w:r>
        <w:rPr>
          <w:i/>
          <w:iCs/>
          <w:sz w:val="20"/>
          <w:szCs w:val="20"/>
        </w:rPr>
        <w:t>contribute to making it go wrong?</w:t>
      </w:r>
    </w:p>
    <w:p w14:paraId="5A718F67" w14:textId="77777777" w:rsidR="00F277F9" w:rsidRDefault="00F277F9">
      <w:pPr>
        <w:pStyle w:val="Body"/>
        <w:jc w:val="both"/>
        <w:rPr>
          <w:i/>
          <w:iCs/>
          <w:sz w:val="20"/>
          <w:szCs w:val="20"/>
        </w:rPr>
      </w:pPr>
    </w:p>
    <w:p w14:paraId="51974459" w14:textId="77777777" w:rsidR="00F277F9" w:rsidRDefault="00745ADF">
      <w:pPr>
        <w:pStyle w:val="Body"/>
        <w:jc w:val="both"/>
        <w:rPr>
          <w:i/>
          <w:iCs/>
          <w:sz w:val="20"/>
          <w:szCs w:val="20"/>
        </w:rPr>
      </w:pPr>
      <w:r>
        <w:rPr>
          <w:i/>
          <w:iCs/>
          <w:sz w:val="20"/>
          <w:szCs w:val="20"/>
        </w:rPr>
        <w:t>What can I learn from this experience?</w:t>
      </w:r>
    </w:p>
    <w:p w14:paraId="3325F3AF" w14:textId="77777777" w:rsidR="00F277F9" w:rsidRDefault="00F277F9">
      <w:pPr>
        <w:pStyle w:val="Body"/>
        <w:jc w:val="both"/>
        <w:rPr>
          <w:i/>
          <w:iCs/>
          <w:sz w:val="20"/>
          <w:szCs w:val="20"/>
        </w:rPr>
      </w:pPr>
    </w:p>
    <w:p w14:paraId="520242E3" w14:textId="77777777" w:rsidR="00F277F9" w:rsidRDefault="00745ADF">
      <w:pPr>
        <w:pStyle w:val="Body"/>
        <w:jc w:val="both"/>
        <w:rPr>
          <w:i/>
          <w:iCs/>
          <w:sz w:val="20"/>
          <w:szCs w:val="20"/>
        </w:rPr>
      </w:pPr>
      <w:r>
        <w:rPr>
          <w:i/>
          <w:iCs/>
          <w:sz w:val="20"/>
          <w:szCs w:val="20"/>
        </w:rPr>
        <w:t>How will I apply what I</w:t>
      </w:r>
      <w:r>
        <w:rPr>
          <w:i/>
          <w:iCs/>
          <w:sz w:val="20"/>
          <w:szCs w:val="20"/>
        </w:rPr>
        <w:t>’</w:t>
      </w:r>
      <w:r>
        <w:rPr>
          <w:i/>
          <w:iCs/>
          <w:sz w:val="20"/>
          <w:szCs w:val="20"/>
        </w:rPr>
        <w:t>ve learned in the future?</w:t>
      </w:r>
      <w:r>
        <w:rPr>
          <w:i/>
          <w:iCs/>
          <w:sz w:val="20"/>
          <w:szCs w:val="20"/>
        </w:rPr>
        <w:t>”</w:t>
      </w:r>
    </w:p>
    <w:p w14:paraId="3BCCCECA" w14:textId="77777777" w:rsidR="00F277F9" w:rsidRDefault="00F277F9">
      <w:pPr>
        <w:pStyle w:val="Body"/>
        <w:jc w:val="both"/>
        <w:rPr>
          <w:i/>
          <w:iCs/>
          <w:sz w:val="20"/>
          <w:szCs w:val="20"/>
        </w:rPr>
      </w:pPr>
    </w:p>
    <w:p w14:paraId="3B25EA6F" w14:textId="77777777" w:rsidR="00F277F9" w:rsidRDefault="00F277F9">
      <w:pPr>
        <w:pStyle w:val="Body"/>
        <w:jc w:val="both"/>
      </w:pPr>
    </w:p>
    <w:sectPr w:rsidR="00F277F9">
      <w:headerReference w:type="default" r:id="rId8"/>
      <w:footerReference w:type="default" r:id="rId9"/>
      <w:pgSz w:w="12240" w:h="15840"/>
      <w:pgMar w:top="980" w:right="1440" w:bottom="9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43F" w14:textId="77777777" w:rsidR="00000000" w:rsidRDefault="00745ADF">
      <w:r>
        <w:separator/>
      </w:r>
    </w:p>
  </w:endnote>
  <w:endnote w:type="continuationSeparator" w:id="0">
    <w:p w14:paraId="6F689D3A" w14:textId="77777777" w:rsidR="00000000" w:rsidRDefault="0074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0945" w14:textId="77777777" w:rsidR="00F277F9" w:rsidRDefault="00F277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F7001" w14:textId="77777777" w:rsidR="00000000" w:rsidRDefault="00745ADF">
      <w:r>
        <w:separator/>
      </w:r>
    </w:p>
  </w:footnote>
  <w:footnote w:type="continuationSeparator" w:id="0">
    <w:p w14:paraId="148D7085" w14:textId="77777777" w:rsidR="00000000" w:rsidRDefault="00745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4EF2" w14:textId="77777777" w:rsidR="00F277F9" w:rsidRDefault="00745ADF">
    <w:r>
      <w:rPr>
        <w:noProof/>
      </w:rPr>
      <w:drawing>
        <wp:anchor distT="152400" distB="152400" distL="152400" distR="152400" simplePos="0" relativeHeight="251658240" behindDoc="1" locked="0" layoutInCell="1" allowOverlap="1" wp14:anchorId="1158C57B" wp14:editId="159CC1B3">
          <wp:simplePos x="0" y="0"/>
          <wp:positionH relativeFrom="page">
            <wp:posOffset>2090400</wp:posOffset>
          </wp:positionH>
          <wp:positionV relativeFrom="page">
            <wp:posOffset>431583</wp:posOffset>
          </wp:positionV>
          <wp:extent cx="3591599" cy="598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BCA5509-DB6F-4775-9349-FB18460D8A90-L0-001.jpeg"/>
                  <pic:cNvPicPr>
                    <a:picLocks noChangeAspect="1"/>
                  </pic:cNvPicPr>
                </pic:nvPicPr>
                <pic:blipFill>
                  <a:blip r:embed="rId1">
                    <a:extLst/>
                  </a:blip>
                  <a:stretch>
                    <a:fillRect/>
                  </a:stretch>
                </pic:blipFill>
                <pic:spPr>
                  <a:xfrm>
                    <a:off x="0" y="0"/>
                    <a:ext cx="3591599" cy="5986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1F4"/>
    <w:multiLevelType w:val="hybridMultilevel"/>
    <w:tmpl w:val="EB78E988"/>
    <w:numStyleLink w:val="Numbered"/>
  </w:abstractNum>
  <w:abstractNum w:abstractNumId="1">
    <w:nsid w:val="3F224CE4"/>
    <w:multiLevelType w:val="hybridMultilevel"/>
    <w:tmpl w:val="5FD631DE"/>
    <w:numStyleLink w:val="BulletBig"/>
  </w:abstractNum>
  <w:abstractNum w:abstractNumId="2">
    <w:nsid w:val="5FEE7E40"/>
    <w:multiLevelType w:val="hybridMultilevel"/>
    <w:tmpl w:val="5FD631DE"/>
    <w:styleLink w:val="BulletBig"/>
    <w:lvl w:ilvl="0" w:tplc="908CBC6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0CC685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0452F54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B8A743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414885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2BE669B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B105B8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9FA7A2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A985AD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611E1A0F"/>
    <w:multiLevelType w:val="hybridMultilevel"/>
    <w:tmpl w:val="EB78E988"/>
    <w:styleLink w:val="Numbered"/>
    <w:lvl w:ilvl="0" w:tplc="B9C42A6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FF279A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114400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430AF7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8AA88B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2C556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5D0D0F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06A7F9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AA02AB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77F9"/>
    <w:rsid w:val="00745ADF"/>
    <w:rsid w:val="00F2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5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3357</Characters>
  <Application>Microsoft Macintosh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Nagamine</cp:lastModifiedBy>
  <cp:revision>2</cp:revision>
  <dcterms:created xsi:type="dcterms:W3CDTF">2016-07-23T07:09:00Z</dcterms:created>
  <dcterms:modified xsi:type="dcterms:W3CDTF">2016-07-23T07:33:00Z</dcterms:modified>
</cp:coreProperties>
</file>